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41315B" w:rsidRDefault="0041315B"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F66B8D"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r w:rsidRPr="002B6755">
        <w:rPr>
          <w:rFonts w:ascii="Times New Roman" w:hAnsi="Times New Roman" w:cs="Times New Roman"/>
          <w:color w:val="1B1B1B"/>
          <w:sz w:val="24"/>
          <w:szCs w:val="28"/>
          <w:shd w:val="clear" w:color="auto" w:fill="FFFFFF"/>
        </w:rPr>
        <w:t>Sustainability initiatives</w:t>
      </w:r>
    </w:p>
    <w:p w:rsidR="00625A67" w:rsidRP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r w:rsidRPr="00625A67">
        <w:rPr>
          <w:rFonts w:ascii="Times New Roman" w:hAnsi="Times New Roman" w:cs="Times New Roman"/>
          <w:color w:val="1B1B1B"/>
          <w:sz w:val="24"/>
          <w:szCs w:val="28"/>
          <w:shd w:val="clear" w:color="auto" w:fill="FFFFFF"/>
        </w:rPr>
        <w:t>Name</w:t>
      </w:r>
    </w:p>
    <w:p w:rsidR="00625A67" w:rsidRP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r w:rsidRPr="00625A67">
        <w:rPr>
          <w:rFonts w:ascii="Times New Roman" w:hAnsi="Times New Roman" w:cs="Times New Roman"/>
          <w:color w:val="1B1B1B"/>
          <w:sz w:val="24"/>
          <w:szCs w:val="28"/>
          <w:shd w:val="clear" w:color="auto" w:fill="FFFFFF"/>
        </w:rPr>
        <w:t>Institution</w:t>
      </w:r>
    </w:p>
    <w:p w:rsidR="00625A67" w:rsidRP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r w:rsidRPr="00625A67">
        <w:rPr>
          <w:rFonts w:ascii="Times New Roman" w:hAnsi="Times New Roman" w:cs="Times New Roman"/>
          <w:color w:val="1B1B1B"/>
          <w:sz w:val="24"/>
          <w:szCs w:val="28"/>
          <w:shd w:val="clear" w:color="auto" w:fill="FFFFFF"/>
        </w:rPr>
        <w:t>Course</w:t>
      </w: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r w:rsidRPr="00625A67">
        <w:rPr>
          <w:rFonts w:ascii="Times New Roman" w:hAnsi="Times New Roman" w:cs="Times New Roman"/>
          <w:color w:val="1B1B1B"/>
          <w:sz w:val="24"/>
          <w:szCs w:val="28"/>
          <w:shd w:val="clear" w:color="auto" w:fill="FFFFFF"/>
        </w:rPr>
        <w:t>Date</w:t>
      </w: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625A67" w:rsidRPr="002B6755"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p>
    <w:p w:rsidR="002B6755" w:rsidRPr="002B6755" w:rsidRDefault="00625A67" w:rsidP="00625A67">
      <w:pPr>
        <w:shd w:val="clear" w:color="auto" w:fill="FFFFFF"/>
        <w:spacing w:after="0" w:line="480" w:lineRule="auto"/>
        <w:jc w:val="center"/>
        <w:rPr>
          <w:rFonts w:ascii="Times New Roman" w:hAnsi="Times New Roman" w:cs="Times New Roman"/>
          <w:color w:val="1B1B1B"/>
          <w:sz w:val="24"/>
          <w:szCs w:val="28"/>
          <w:shd w:val="clear" w:color="auto" w:fill="FFFFFF"/>
        </w:rPr>
      </w:pPr>
      <w:r w:rsidRPr="002B6755">
        <w:rPr>
          <w:rFonts w:ascii="Times New Roman" w:hAnsi="Times New Roman" w:cs="Times New Roman"/>
          <w:color w:val="1B1B1B"/>
          <w:sz w:val="24"/>
          <w:szCs w:val="28"/>
          <w:shd w:val="clear" w:color="auto" w:fill="FFFFFF"/>
        </w:rPr>
        <w:lastRenderedPageBreak/>
        <w:t>Introduction</w:t>
      </w:r>
    </w:p>
    <w:p w:rsidR="00F66B8D" w:rsidRPr="00792431" w:rsidRDefault="00625A67" w:rsidP="00625A67">
      <w:pPr>
        <w:shd w:val="clear" w:color="auto" w:fill="FFFFFF"/>
        <w:spacing w:after="0" w:line="480" w:lineRule="auto"/>
        <w:ind w:firstLine="720"/>
        <w:rPr>
          <w:rFonts w:ascii="Times New Roman" w:hAnsi="Times New Roman" w:cs="Times New Roman"/>
          <w:color w:val="1B1B1B"/>
          <w:sz w:val="24"/>
          <w:szCs w:val="28"/>
          <w:shd w:val="clear" w:color="auto" w:fill="FFFFFF"/>
        </w:rPr>
      </w:pPr>
      <w:r w:rsidRPr="002B6755">
        <w:rPr>
          <w:rFonts w:ascii="Times New Roman" w:hAnsi="Times New Roman" w:cs="Times New Roman"/>
          <w:color w:val="1B1B1B"/>
          <w:sz w:val="24"/>
          <w:szCs w:val="28"/>
          <w:shd w:val="clear" w:color="auto" w:fill="FFFFFF"/>
        </w:rPr>
        <w:t xml:space="preserve">Initiatives of sustainability </w:t>
      </w:r>
      <w:r>
        <w:rPr>
          <w:rFonts w:ascii="Times New Roman" w:hAnsi="Times New Roman" w:cs="Times New Roman"/>
          <w:color w:val="1B1B1B"/>
          <w:sz w:val="24"/>
          <w:szCs w:val="28"/>
          <w:shd w:val="clear" w:color="auto" w:fill="FFFFFF"/>
        </w:rPr>
        <w:t xml:space="preserve">advocate for collectively universal </w:t>
      </w:r>
      <w:r w:rsidR="00EE21ED">
        <w:rPr>
          <w:rFonts w:ascii="Times New Roman" w:hAnsi="Times New Roman" w:cs="Times New Roman"/>
          <w:color w:val="1B1B1B"/>
          <w:sz w:val="24"/>
          <w:szCs w:val="28"/>
          <w:shd w:val="clear" w:color="auto" w:fill="FFFFFF"/>
        </w:rPr>
        <w:t>evolvement vision towards civili</w:t>
      </w:r>
      <w:r w:rsidR="00C2557B">
        <w:rPr>
          <w:rFonts w:ascii="Times New Roman" w:hAnsi="Times New Roman" w:cs="Times New Roman"/>
          <w:color w:val="1B1B1B"/>
          <w:sz w:val="24"/>
          <w:szCs w:val="28"/>
          <w:shd w:val="clear" w:color="auto" w:fill="FFFFFF"/>
        </w:rPr>
        <w:t>z</w:t>
      </w:r>
      <w:r w:rsidR="00EE21ED">
        <w:rPr>
          <w:rFonts w:ascii="Times New Roman" w:hAnsi="Times New Roman" w:cs="Times New Roman"/>
          <w:color w:val="1B1B1B"/>
          <w:sz w:val="24"/>
          <w:szCs w:val="28"/>
          <w:shd w:val="clear" w:color="auto" w:fill="FFFFFF"/>
        </w:rPr>
        <w:t>ations which is viable, impartial, and nonviolent for humanity</w:t>
      </w:r>
      <w:r w:rsidR="00347EEE" w:rsidRPr="00347EEE">
        <w:t xml:space="preserve"> </w:t>
      </w:r>
      <w:r w:rsidR="00347EEE">
        <w:t>(</w:t>
      </w:r>
      <w:r w:rsidR="00347EEE">
        <w:rPr>
          <w:rFonts w:ascii="Times New Roman" w:hAnsi="Times New Roman" w:cs="Times New Roman"/>
          <w:color w:val="1B1B1B"/>
          <w:sz w:val="24"/>
          <w:szCs w:val="28"/>
          <w:shd w:val="clear" w:color="auto" w:fill="FFFFFF"/>
        </w:rPr>
        <w:t xml:space="preserve">Ballou et al. </w:t>
      </w:r>
      <w:r w:rsidR="00347EEE" w:rsidRPr="00347EEE">
        <w:rPr>
          <w:rFonts w:ascii="Times New Roman" w:hAnsi="Times New Roman" w:cs="Times New Roman"/>
          <w:color w:val="1B1B1B"/>
          <w:sz w:val="24"/>
          <w:szCs w:val="28"/>
          <w:shd w:val="clear" w:color="auto" w:fill="FFFFFF"/>
        </w:rPr>
        <w:t>2012)</w:t>
      </w:r>
      <w:r w:rsidR="00EE21ED">
        <w:rPr>
          <w:rFonts w:ascii="Times New Roman" w:hAnsi="Times New Roman" w:cs="Times New Roman"/>
          <w:color w:val="1B1B1B"/>
          <w:sz w:val="24"/>
          <w:szCs w:val="28"/>
          <w:shd w:val="clear" w:color="auto" w:fill="FFFFFF"/>
        </w:rPr>
        <w:t>. The corporate sustainability concept in addition to protection and mainten</w:t>
      </w:r>
      <w:r w:rsidR="00C2557B">
        <w:rPr>
          <w:rFonts w:ascii="Times New Roman" w:hAnsi="Times New Roman" w:cs="Times New Roman"/>
          <w:color w:val="1B1B1B"/>
          <w:sz w:val="24"/>
          <w:szCs w:val="28"/>
          <w:shd w:val="clear" w:color="auto" w:fill="FFFFFF"/>
        </w:rPr>
        <w:t>ance of the environment recogniz</w:t>
      </w:r>
      <w:r w:rsidR="00EE21ED">
        <w:rPr>
          <w:rFonts w:ascii="Times New Roman" w:hAnsi="Times New Roman" w:cs="Times New Roman"/>
          <w:color w:val="1B1B1B"/>
          <w:sz w:val="24"/>
          <w:szCs w:val="28"/>
          <w:shd w:val="clear" w:color="auto" w:fill="FFFFFF"/>
        </w:rPr>
        <w:t>es the urgencies needed to improve the life quality through strategic practices which address a wide range of matters affecting the contemporary world and promote socio-economic developments. The Saudi Telecom Company outlines its sustainability initiatives, sustainability programs and regulatory requirements according to the Kingdom of Saudi Arabia (KSA) vision 2030 and the objective of the National Transformation Program NTP (NTP)</w:t>
      </w:r>
      <w:r w:rsidR="00650CA6" w:rsidRPr="00650CA6">
        <w:t xml:space="preserve"> </w:t>
      </w:r>
      <w:r w:rsidR="00650CA6">
        <w:t>(</w:t>
      </w:r>
      <w:r w:rsidR="00650CA6" w:rsidRPr="00650CA6">
        <w:rPr>
          <w:rFonts w:ascii="Times New Roman" w:hAnsi="Times New Roman" w:cs="Times New Roman"/>
          <w:color w:val="1B1B1B"/>
          <w:sz w:val="24"/>
          <w:szCs w:val="28"/>
          <w:shd w:val="clear" w:color="auto" w:fill="FFFFFF"/>
        </w:rPr>
        <w:t xml:space="preserve">Labuschagne, </w:t>
      </w:r>
      <w:r w:rsidR="00650CA6">
        <w:rPr>
          <w:rFonts w:ascii="Times New Roman" w:hAnsi="Times New Roman" w:cs="Times New Roman"/>
          <w:color w:val="1B1B1B"/>
          <w:sz w:val="24"/>
          <w:szCs w:val="28"/>
          <w:shd w:val="clear" w:color="auto" w:fill="FFFFFF"/>
        </w:rPr>
        <w:t>Brent,</w:t>
      </w:r>
      <w:r w:rsidR="00650CA6" w:rsidRPr="00650CA6">
        <w:rPr>
          <w:rFonts w:ascii="Times New Roman" w:hAnsi="Times New Roman" w:cs="Times New Roman"/>
          <w:color w:val="1B1B1B"/>
          <w:sz w:val="24"/>
          <w:szCs w:val="28"/>
          <w:shd w:val="clear" w:color="auto" w:fill="FFFFFF"/>
        </w:rPr>
        <w:t xml:space="preserve"> &amp; Van Erck, 2005)</w:t>
      </w:r>
      <w:r w:rsidR="00EE21ED">
        <w:rPr>
          <w:rFonts w:ascii="Times New Roman" w:hAnsi="Times New Roman" w:cs="Times New Roman"/>
          <w:color w:val="1B1B1B"/>
          <w:sz w:val="24"/>
          <w:szCs w:val="28"/>
          <w:shd w:val="clear" w:color="auto" w:fill="FFFFFF"/>
        </w:rPr>
        <w:t xml:space="preserve">. The goals indicate </w:t>
      </w:r>
      <w:r w:rsidR="00A367E1" w:rsidRPr="00A367E1">
        <w:rPr>
          <w:rFonts w:ascii="Times New Roman" w:hAnsi="Times New Roman" w:cs="Times New Roman"/>
          <w:color w:val="1B1B1B"/>
          <w:sz w:val="24"/>
          <w:szCs w:val="28"/>
          <w:shd w:val="clear" w:color="auto" w:fill="FFFFFF"/>
        </w:rPr>
        <w:t>Saudi Telecom Company</w:t>
      </w:r>
      <w:r w:rsidR="00A367E1">
        <w:rPr>
          <w:rFonts w:ascii="Times New Roman" w:hAnsi="Times New Roman" w:cs="Times New Roman"/>
          <w:color w:val="1B1B1B"/>
          <w:sz w:val="24"/>
          <w:szCs w:val="28"/>
          <w:shd w:val="clear" w:color="auto" w:fill="FFFFFF"/>
        </w:rPr>
        <w:t xml:space="preserve"> commitments toward the achievement of sustainable expansions and growth in the dynamic b</w:t>
      </w:r>
      <w:r w:rsidR="00C2557B">
        <w:rPr>
          <w:rFonts w:ascii="Times New Roman" w:hAnsi="Times New Roman" w:cs="Times New Roman"/>
          <w:color w:val="1B1B1B"/>
          <w:sz w:val="24"/>
          <w:szCs w:val="28"/>
          <w:shd w:val="clear" w:color="auto" w:fill="FFFFFF"/>
        </w:rPr>
        <w:t>usiness environments characterized by globaliz</w:t>
      </w:r>
      <w:r w:rsidR="00A367E1">
        <w:rPr>
          <w:rFonts w:ascii="Times New Roman" w:hAnsi="Times New Roman" w:cs="Times New Roman"/>
          <w:color w:val="1B1B1B"/>
          <w:sz w:val="24"/>
          <w:szCs w:val="28"/>
          <w:shd w:val="clear" w:color="auto" w:fill="FFFFFF"/>
        </w:rPr>
        <w:t>ation and technological advancements amid an increasing concentration of sustainability programs. The sustainability initiatives importance has provoked renewed interest with the management of the company because of the perspectives that the initiatives are associated with improved revenues and decreased operational costs. Corporate management has embraced these assumptions that effective sustainability programs are creating positive impacts on the enterprise culture and values</w:t>
      </w:r>
      <w:r w:rsidR="00650CA6" w:rsidRPr="00650CA6">
        <w:t xml:space="preserve"> </w:t>
      </w:r>
      <w:r w:rsidR="00650CA6">
        <w:t>(</w:t>
      </w:r>
      <w:r w:rsidR="00650CA6" w:rsidRPr="00650CA6">
        <w:rPr>
          <w:rFonts w:ascii="Times New Roman" w:hAnsi="Times New Roman" w:cs="Times New Roman"/>
          <w:color w:val="1B1B1B"/>
          <w:sz w:val="24"/>
          <w:szCs w:val="28"/>
          <w:shd w:val="clear" w:color="auto" w:fill="FFFFFF"/>
        </w:rPr>
        <w:t>Lozano, 2012)</w:t>
      </w:r>
      <w:r w:rsidR="00A367E1">
        <w:rPr>
          <w:rFonts w:ascii="Times New Roman" w:hAnsi="Times New Roman" w:cs="Times New Roman"/>
          <w:color w:val="1B1B1B"/>
          <w:sz w:val="24"/>
          <w:szCs w:val="28"/>
          <w:shd w:val="clear" w:color="auto" w:fill="FFFFFF"/>
        </w:rPr>
        <w:t xml:space="preserve">. This report tends to examine how </w:t>
      </w:r>
      <w:r w:rsidR="00A367E1" w:rsidRPr="00A367E1">
        <w:rPr>
          <w:rFonts w:ascii="Times New Roman" w:hAnsi="Times New Roman" w:cs="Times New Roman"/>
          <w:color w:val="1B1B1B"/>
          <w:sz w:val="24"/>
          <w:szCs w:val="28"/>
          <w:shd w:val="clear" w:color="auto" w:fill="FFFFFF"/>
        </w:rPr>
        <w:t>Saudi Telecom Company</w:t>
      </w:r>
      <w:r w:rsidR="00A367E1">
        <w:rPr>
          <w:rFonts w:ascii="Times New Roman" w:hAnsi="Times New Roman" w:cs="Times New Roman"/>
          <w:color w:val="1B1B1B"/>
          <w:sz w:val="24"/>
          <w:szCs w:val="28"/>
          <w:shd w:val="clear" w:color="auto" w:fill="FFFFFF"/>
        </w:rPr>
        <w:t xml:space="preserve"> in the Kingdom of Saudi Arabia is advantaged by embracing the sustainability programs in the modern ma</w:t>
      </w:r>
      <w:bookmarkStart w:id="0" w:name="_GoBack"/>
      <w:bookmarkEnd w:id="0"/>
      <w:r w:rsidR="00A367E1">
        <w:rPr>
          <w:rFonts w:ascii="Times New Roman" w:hAnsi="Times New Roman" w:cs="Times New Roman"/>
          <w:color w:val="1B1B1B"/>
          <w:sz w:val="24"/>
          <w:szCs w:val="28"/>
          <w:shd w:val="clear" w:color="auto" w:fill="FFFFFF"/>
        </w:rPr>
        <w:t xml:space="preserve">nagement of the company. </w:t>
      </w:r>
    </w:p>
    <w:p w:rsidR="00792431" w:rsidRPr="00792431" w:rsidRDefault="00625A67" w:rsidP="00625A67">
      <w:pPr>
        <w:spacing w:line="480" w:lineRule="auto"/>
        <w:rPr>
          <w:rFonts w:ascii="Times New Roman" w:hAnsi="Times New Roman" w:cs="Times New Roman"/>
          <w:sz w:val="24"/>
          <w:szCs w:val="28"/>
        </w:rPr>
      </w:pPr>
      <w:r w:rsidRPr="00792431">
        <w:rPr>
          <w:rFonts w:ascii="Times New Roman" w:hAnsi="Times New Roman" w:cs="Times New Roman"/>
          <w:sz w:val="24"/>
          <w:szCs w:val="28"/>
        </w:rPr>
        <w:t xml:space="preserve">Value Chain </w:t>
      </w:r>
    </w:p>
    <w:p w:rsidR="002B6755" w:rsidRDefault="00625A67" w:rsidP="00625A67">
      <w:pPr>
        <w:spacing w:line="480" w:lineRule="auto"/>
        <w:ind w:firstLine="720"/>
        <w:rPr>
          <w:rFonts w:ascii="Times New Roman" w:hAnsi="Times New Roman" w:cs="Times New Roman"/>
          <w:sz w:val="24"/>
          <w:szCs w:val="28"/>
        </w:rPr>
      </w:pPr>
      <w:r w:rsidRPr="00792431">
        <w:rPr>
          <w:rFonts w:ascii="Times New Roman" w:hAnsi="Times New Roman" w:cs="Times New Roman"/>
          <w:sz w:val="24"/>
          <w:szCs w:val="28"/>
        </w:rPr>
        <w:t>Value chain involves various activities that include designing, producing, marketing, and distributing of goods or services</w:t>
      </w:r>
      <w:r w:rsidR="00650CA6">
        <w:rPr>
          <w:rFonts w:ascii="Times New Roman" w:hAnsi="Times New Roman" w:cs="Times New Roman"/>
          <w:sz w:val="24"/>
          <w:szCs w:val="28"/>
        </w:rPr>
        <w:t xml:space="preserve"> </w:t>
      </w:r>
      <w:r w:rsidR="00650CA6" w:rsidRPr="00650CA6">
        <w:rPr>
          <w:rFonts w:ascii="Times New Roman" w:hAnsi="Times New Roman" w:cs="Times New Roman"/>
          <w:sz w:val="24"/>
          <w:szCs w:val="28"/>
        </w:rPr>
        <w:t>(Lozano, 2012)</w:t>
      </w:r>
      <w:r w:rsidRPr="00792431">
        <w:rPr>
          <w:rFonts w:ascii="Times New Roman" w:hAnsi="Times New Roman" w:cs="Times New Roman"/>
          <w:sz w:val="24"/>
          <w:szCs w:val="28"/>
        </w:rPr>
        <w:t xml:space="preserve">. Value chain ensures that Saudi Telecom Company delivers quality services to </w:t>
      </w:r>
      <w:r>
        <w:rPr>
          <w:rFonts w:ascii="Times New Roman" w:hAnsi="Times New Roman" w:cs="Times New Roman"/>
          <w:sz w:val="24"/>
          <w:szCs w:val="28"/>
        </w:rPr>
        <w:t>its consumers in all parts of Saudi Arabia</w:t>
      </w:r>
      <w:r w:rsidRPr="00792431">
        <w:rPr>
          <w:rFonts w:ascii="Times New Roman" w:hAnsi="Times New Roman" w:cs="Times New Roman"/>
          <w:sz w:val="24"/>
          <w:szCs w:val="28"/>
        </w:rPr>
        <w:t xml:space="preserve">. For Saudi </w:t>
      </w:r>
      <w:r w:rsidRPr="00792431">
        <w:rPr>
          <w:rFonts w:ascii="Times New Roman" w:hAnsi="Times New Roman" w:cs="Times New Roman"/>
          <w:sz w:val="24"/>
          <w:szCs w:val="28"/>
        </w:rPr>
        <w:lastRenderedPageBreak/>
        <w:t xml:space="preserve">Telecom Company that offer services, the value chain begins with resources and raw materials </w:t>
      </w:r>
      <w:r w:rsidR="00796626">
        <w:rPr>
          <w:rFonts w:ascii="Times New Roman" w:hAnsi="Times New Roman" w:cs="Times New Roman"/>
          <w:sz w:val="24"/>
          <w:szCs w:val="28"/>
        </w:rPr>
        <w:t>used by the companies to generate its services</w:t>
      </w:r>
      <w:r w:rsidRPr="00792431">
        <w:rPr>
          <w:rFonts w:ascii="Times New Roman" w:hAnsi="Times New Roman" w:cs="Times New Roman"/>
          <w:sz w:val="24"/>
          <w:szCs w:val="28"/>
        </w:rPr>
        <w:t xml:space="preserve">, and include all that is added to the </w:t>
      </w:r>
      <w:r w:rsidR="00796626">
        <w:rPr>
          <w:rFonts w:ascii="Times New Roman" w:hAnsi="Times New Roman" w:cs="Times New Roman"/>
          <w:sz w:val="24"/>
          <w:szCs w:val="28"/>
        </w:rPr>
        <w:t xml:space="preserve">services </w:t>
      </w:r>
      <w:r w:rsidRPr="00792431">
        <w:rPr>
          <w:rFonts w:ascii="Times New Roman" w:hAnsi="Times New Roman" w:cs="Times New Roman"/>
          <w:sz w:val="24"/>
          <w:szCs w:val="28"/>
        </w:rPr>
        <w:t xml:space="preserve">before it </w:t>
      </w:r>
      <w:r w:rsidR="00796626">
        <w:rPr>
          <w:rFonts w:ascii="Times New Roman" w:hAnsi="Times New Roman" w:cs="Times New Roman"/>
          <w:sz w:val="24"/>
          <w:szCs w:val="28"/>
        </w:rPr>
        <w:t xml:space="preserve">is </w:t>
      </w:r>
      <w:r w:rsidRPr="00792431">
        <w:rPr>
          <w:rFonts w:ascii="Times New Roman" w:hAnsi="Times New Roman" w:cs="Times New Roman"/>
          <w:sz w:val="24"/>
          <w:szCs w:val="28"/>
        </w:rPr>
        <w:t>finally offered to the final consumer</w:t>
      </w:r>
      <w:r w:rsidR="00A90AF1">
        <w:rPr>
          <w:rFonts w:ascii="Times New Roman" w:hAnsi="Times New Roman" w:cs="Times New Roman"/>
          <w:sz w:val="24"/>
          <w:szCs w:val="28"/>
        </w:rPr>
        <w:t xml:space="preserve"> </w:t>
      </w:r>
      <w:r w:rsidR="00A90AF1" w:rsidRPr="00A90AF1">
        <w:rPr>
          <w:rFonts w:ascii="Times New Roman" w:hAnsi="Times New Roman" w:cs="Times New Roman"/>
          <w:sz w:val="24"/>
          <w:szCs w:val="28"/>
        </w:rPr>
        <w:t>(Warner, 2002)</w:t>
      </w:r>
      <w:r w:rsidRPr="00792431">
        <w:rPr>
          <w:rFonts w:ascii="Times New Roman" w:hAnsi="Times New Roman" w:cs="Times New Roman"/>
          <w:sz w:val="24"/>
          <w:szCs w:val="28"/>
        </w:rPr>
        <w:t xml:space="preserve">. Management of the value chain process </w:t>
      </w:r>
      <w:r w:rsidR="00C2557B">
        <w:rPr>
          <w:rFonts w:ascii="Times New Roman" w:hAnsi="Times New Roman" w:cs="Times New Roman"/>
          <w:sz w:val="24"/>
          <w:szCs w:val="28"/>
        </w:rPr>
        <w:t>refers to the process of organiz</w:t>
      </w:r>
      <w:r w:rsidRPr="00792431">
        <w:rPr>
          <w:rFonts w:ascii="Times New Roman" w:hAnsi="Times New Roman" w:cs="Times New Roman"/>
          <w:sz w:val="24"/>
          <w:szCs w:val="28"/>
        </w:rPr>
        <w:t xml:space="preserve">ing the activities of the company in ensuring that the final consumers get value for their money when they are </w:t>
      </w:r>
      <w:r w:rsidR="00796626">
        <w:rPr>
          <w:rFonts w:ascii="Times New Roman" w:hAnsi="Times New Roman" w:cs="Times New Roman"/>
          <w:sz w:val="24"/>
          <w:szCs w:val="28"/>
        </w:rPr>
        <w:t>provided with quality products</w:t>
      </w:r>
      <w:r w:rsidRPr="00792431">
        <w:rPr>
          <w:rFonts w:ascii="Times New Roman" w:hAnsi="Times New Roman" w:cs="Times New Roman"/>
          <w:sz w:val="24"/>
          <w:szCs w:val="28"/>
        </w:rPr>
        <w:t>. Value chain analysis of</w:t>
      </w:r>
      <w:r w:rsidR="00796626" w:rsidRPr="00796626">
        <w:t xml:space="preserve"> </w:t>
      </w:r>
      <w:r w:rsidR="00796626" w:rsidRPr="00796626">
        <w:rPr>
          <w:rFonts w:ascii="Times New Roman" w:hAnsi="Times New Roman" w:cs="Times New Roman"/>
          <w:sz w:val="24"/>
          <w:szCs w:val="28"/>
        </w:rPr>
        <w:t>Saudi Telecom Company</w:t>
      </w:r>
      <w:r w:rsidRPr="00792431">
        <w:rPr>
          <w:rFonts w:ascii="Times New Roman" w:hAnsi="Times New Roman" w:cs="Times New Roman"/>
          <w:sz w:val="24"/>
          <w:szCs w:val="28"/>
        </w:rPr>
        <w:t xml:space="preserve"> focuses on the evaluation of the business internal activities in an effort of understating the costs of production, identify the processes which add the most significant value and gain competitive advantage through differentiation in the market. To establish the value chain analysis, Porter's value chain model helps the management of the company in outlining the core functions of the as the fundamental activities and areas of service, marketing, and sales, outbound logistics, operations, as well as inbound logistics. Porter's model also determines the critical actions and processes found in the crucial discrete tasks of the company procurement, technology, human resources management and infrastructure</w:t>
      </w:r>
      <w:r w:rsidR="00347EEE">
        <w:rPr>
          <w:rFonts w:ascii="Times New Roman" w:hAnsi="Times New Roman" w:cs="Times New Roman"/>
          <w:sz w:val="24"/>
          <w:szCs w:val="28"/>
        </w:rPr>
        <w:t xml:space="preserve"> </w:t>
      </w:r>
      <w:r w:rsidR="00347EEE" w:rsidRPr="00347EEE">
        <w:rPr>
          <w:rFonts w:ascii="Times New Roman" w:hAnsi="Times New Roman" w:cs="Times New Roman"/>
          <w:sz w:val="24"/>
          <w:szCs w:val="28"/>
        </w:rPr>
        <w:t>(Ballou et al. 2012)</w:t>
      </w:r>
      <w:r w:rsidRPr="00792431">
        <w:rPr>
          <w:rFonts w:ascii="Times New Roman" w:hAnsi="Times New Roman" w:cs="Times New Roman"/>
          <w:sz w:val="24"/>
          <w:szCs w:val="28"/>
        </w:rPr>
        <w:t>. The overall objective of the value chain analysis is identifying the activities and areas which shall gain from change to be able to improve efficiency as well as profitability.</w:t>
      </w:r>
    </w:p>
    <w:p w:rsidR="00796626" w:rsidRDefault="00625A67" w:rsidP="00625A67">
      <w:pPr>
        <w:spacing w:line="480" w:lineRule="auto"/>
        <w:rPr>
          <w:rFonts w:ascii="Times New Roman" w:hAnsi="Times New Roman" w:cs="Times New Roman"/>
          <w:sz w:val="24"/>
          <w:szCs w:val="28"/>
        </w:rPr>
      </w:pPr>
      <w:r>
        <w:rPr>
          <w:rFonts w:ascii="Times New Roman" w:hAnsi="Times New Roman" w:cs="Times New Roman"/>
          <w:sz w:val="24"/>
          <w:szCs w:val="28"/>
        </w:rPr>
        <w:t xml:space="preserve">The Sustainability Initiatives of </w:t>
      </w:r>
      <w:r w:rsidRPr="00796626">
        <w:rPr>
          <w:rFonts w:ascii="Times New Roman" w:hAnsi="Times New Roman" w:cs="Times New Roman"/>
          <w:sz w:val="24"/>
          <w:szCs w:val="28"/>
        </w:rPr>
        <w:t>Saudi Telecom Company</w:t>
      </w:r>
    </w:p>
    <w:p w:rsidR="00796626" w:rsidRPr="002B6755" w:rsidRDefault="00625A67" w:rsidP="00625A67">
      <w:pPr>
        <w:spacing w:line="480" w:lineRule="auto"/>
        <w:ind w:firstLine="720"/>
        <w:rPr>
          <w:rFonts w:ascii="Times New Roman" w:hAnsi="Times New Roman" w:cs="Times New Roman"/>
          <w:sz w:val="24"/>
          <w:szCs w:val="28"/>
        </w:rPr>
      </w:pPr>
      <w:r>
        <w:rPr>
          <w:rFonts w:ascii="Times New Roman" w:hAnsi="Times New Roman" w:cs="Times New Roman"/>
          <w:sz w:val="24"/>
          <w:szCs w:val="28"/>
        </w:rPr>
        <w:t xml:space="preserve">The sustainability programs of </w:t>
      </w:r>
      <w:r w:rsidRPr="00796626">
        <w:rPr>
          <w:rFonts w:ascii="Times New Roman" w:hAnsi="Times New Roman" w:cs="Times New Roman"/>
          <w:sz w:val="24"/>
          <w:szCs w:val="28"/>
        </w:rPr>
        <w:t>Saudi Telecom Company</w:t>
      </w:r>
      <w:r>
        <w:rPr>
          <w:rFonts w:ascii="Times New Roman" w:hAnsi="Times New Roman" w:cs="Times New Roman"/>
          <w:sz w:val="24"/>
          <w:szCs w:val="28"/>
        </w:rPr>
        <w:t xml:space="preserve"> are practices, strategies, initiatives, and products which majorly concentrate on socioeconomic and environmental considerations</w:t>
      </w:r>
      <w:r w:rsidR="00650CA6">
        <w:rPr>
          <w:rFonts w:ascii="Times New Roman" w:hAnsi="Times New Roman" w:cs="Times New Roman"/>
          <w:sz w:val="24"/>
          <w:szCs w:val="28"/>
        </w:rPr>
        <w:t xml:space="preserve"> </w:t>
      </w:r>
      <w:r w:rsidR="00650CA6" w:rsidRPr="00650CA6">
        <w:rPr>
          <w:rFonts w:ascii="Times New Roman" w:hAnsi="Times New Roman" w:cs="Times New Roman"/>
          <w:sz w:val="24"/>
          <w:szCs w:val="28"/>
        </w:rPr>
        <w:t>(Warner, 2002)</w:t>
      </w:r>
      <w:r>
        <w:rPr>
          <w:rFonts w:ascii="Times New Roman" w:hAnsi="Times New Roman" w:cs="Times New Roman"/>
          <w:sz w:val="24"/>
          <w:szCs w:val="28"/>
        </w:rPr>
        <w:t>. The sust</w:t>
      </w:r>
      <w:r w:rsidR="00C2557B">
        <w:rPr>
          <w:rFonts w:ascii="Times New Roman" w:hAnsi="Times New Roman" w:cs="Times New Roman"/>
          <w:sz w:val="24"/>
          <w:szCs w:val="28"/>
        </w:rPr>
        <w:t>ainable practices of the organiz</w:t>
      </w:r>
      <w:r>
        <w:rPr>
          <w:rFonts w:ascii="Times New Roman" w:hAnsi="Times New Roman" w:cs="Times New Roman"/>
          <w:sz w:val="24"/>
          <w:szCs w:val="28"/>
        </w:rPr>
        <w:t xml:space="preserve">ation in specific are focused on environmental matters and are developed to improve environmental, energy, and water conservations. The economy of KSA mainly relies on the exploitation of gas and oil that makes it exceedingly prone to environmental pollutions. </w:t>
      </w:r>
      <w:r w:rsidR="00662082">
        <w:rPr>
          <w:rFonts w:ascii="Times New Roman" w:hAnsi="Times New Roman" w:cs="Times New Roman"/>
          <w:sz w:val="24"/>
          <w:szCs w:val="28"/>
        </w:rPr>
        <w:t xml:space="preserve">As a result, </w:t>
      </w:r>
      <w:r w:rsidR="00662082" w:rsidRPr="00662082">
        <w:rPr>
          <w:rFonts w:ascii="Times New Roman" w:hAnsi="Times New Roman" w:cs="Times New Roman"/>
          <w:sz w:val="24"/>
          <w:szCs w:val="28"/>
        </w:rPr>
        <w:t>Saudi Telecom Company</w:t>
      </w:r>
      <w:r w:rsidR="00662082">
        <w:rPr>
          <w:rFonts w:ascii="Times New Roman" w:hAnsi="Times New Roman" w:cs="Times New Roman"/>
          <w:sz w:val="24"/>
          <w:szCs w:val="28"/>
        </w:rPr>
        <w:t xml:space="preserve"> has opted to protect and conserve the environment </w:t>
      </w:r>
      <w:r w:rsidR="00912625">
        <w:rPr>
          <w:rFonts w:ascii="Times New Roman" w:hAnsi="Times New Roman" w:cs="Times New Roman"/>
          <w:sz w:val="24"/>
          <w:szCs w:val="28"/>
        </w:rPr>
        <w:t>by utilising reusable and recycle materials</w:t>
      </w:r>
      <w:r w:rsidR="00650CA6">
        <w:rPr>
          <w:rFonts w:ascii="Times New Roman" w:hAnsi="Times New Roman" w:cs="Times New Roman"/>
          <w:sz w:val="24"/>
          <w:szCs w:val="28"/>
        </w:rPr>
        <w:t xml:space="preserve"> </w:t>
      </w:r>
      <w:r w:rsidR="00650CA6" w:rsidRPr="00650CA6">
        <w:rPr>
          <w:rFonts w:ascii="Times New Roman" w:hAnsi="Times New Roman" w:cs="Times New Roman"/>
          <w:sz w:val="24"/>
          <w:szCs w:val="28"/>
        </w:rPr>
        <w:lastRenderedPageBreak/>
        <w:t>(Labuschagne, Brent, &amp; Van Erck, 2005)</w:t>
      </w:r>
      <w:r w:rsidR="00912625">
        <w:rPr>
          <w:rFonts w:ascii="Times New Roman" w:hAnsi="Times New Roman" w:cs="Times New Roman"/>
          <w:sz w:val="24"/>
          <w:szCs w:val="28"/>
        </w:rPr>
        <w:t xml:space="preserve">. </w:t>
      </w:r>
      <w:r w:rsidR="00A922D2" w:rsidRPr="00A922D2">
        <w:rPr>
          <w:rFonts w:ascii="Times New Roman" w:hAnsi="Times New Roman" w:cs="Times New Roman"/>
          <w:sz w:val="24"/>
          <w:szCs w:val="28"/>
        </w:rPr>
        <w:t>Saudi Telecom Company</w:t>
      </w:r>
      <w:r w:rsidR="00A922D2">
        <w:rPr>
          <w:rFonts w:ascii="Times New Roman" w:hAnsi="Times New Roman" w:cs="Times New Roman"/>
          <w:sz w:val="24"/>
          <w:szCs w:val="28"/>
        </w:rPr>
        <w:t xml:space="preserve"> with environmentally conscious models of business is increasingly concentrating on environmental and energy conservations. </w:t>
      </w:r>
      <w:r w:rsidR="004A6C28">
        <w:rPr>
          <w:rFonts w:ascii="Times New Roman" w:hAnsi="Times New Roman" w:cs="Times New Roman"/>
          <w:sz w:val="24"/>
          <w:szCs w:val="28"/>
        </w:rPr>
        <w:t xml:space="preserve">This implies that the firm has </w:t>
      </w:r>
      <w:r w:rsidR="00E40236">
        <w:rPr>
          <w:rFonts w:ascii="Times New Roman" w:hAnsi="Times New Roman" w:cs="Times New Roman"/>
          <w:sz w:val="24"/>
          <w:szCs w:val="28"/>
        </w:rPr>
        <w:t>a structure which demands</w:t>
      </w:r>
      <w:r w:rsidR="004A6C28">
        <w:rPr>
          <w:rFonts w:ascii="Times New Roman" w:hAnsi="Times New Roman" w:cs="Times New Roman"/>
          <w:sz w:val="24"/>
          <w:szCs w:val="28"/>
        </w:rPr>
        <w:t xml:space="preserve"> less energy along with other </w:t>
      </w:r>
      <w:r w:rsidR="00E40236">
        <w:rPr>
          <w:rFonts w:ascii="Times New Roman" w:hAnsi="Times New Roman" w:cs="Times New Roman"/>
          <w:sz w:val="24"/>
          <w:szCs w:val="28"/>
        </w:rPr>
        <w:t xml:space="preserve">materials which emit less pollution to the surroundings. </w:t>
      </w:r>
      <w:r w:rsidR="00E40236" w:rsidRPr="00E40236">
        <w:rPr>
          <w:rFonts w:ascii="Times New Roman" w:hAnsi="Times New Roman" w:cs="Times New Roman"/>
          <w:sz w:val="24"/>
          <w:szCs w:val="28"/>
        </w:rPr>
        <w:t>Saudi Telecom Company</w:t>
      </w:r>
      <w:r w:rsidR="00E40236">
        <w:rPr>
          <w:rFonts w:ascii="Times New Roman" w:hAnsi="Times New Roman" w:cs="Times New Roman"/>
          <w:sz w:val="24"/>
          <w:szCs w:val="28"/>
        </w:rPr>
        <w:t xml:space="preserve"> has also developed </w:t>
      </w:r>
      <w:r w:rsidR="00215172">
        <w:rPr>
          <w:rFonts w:ascii="Times New Roman" w:hAnsi="Times New Roman" w:cs="Times New Roman"/>
          <w:sz w:val="24"/>
          <w:szCs w:val="28"/>
        </w:rPr>
        <w:t xml:space="preserve">an organisational culture </w:t>
      </w:r>
      <w:r w:rsidR="00D37F35">
        <w:rPr>
          <w:rFonts w:ascii="Times New Roman" w:hAnsi="Times New Roman" w:cs="Times New Roman"/>
          <w:sz w:val="24"/>
          <w:szCs w:val="28"/>
        </w:rPr>
        <w:t xml:space="preserve">which </w:t>
      </w:r>
      <w:r w:rsidR="00215172">
        <w:rPr>
          <w:rFonts w:ascii="Times New Roman" w:hAnsi="Times New Roman" w:cs="Times New Roman"/>
          <w:sz w:val="24"/>
          <w:szCs w:val="28"/>
        </w:rPr>
        <w:t xml:space="preserve">is more concerned with the needs </w:t>
      </w:r>
      <w:r w:rsidR="00D37F35">
        <w:rPr>
          <w:rFonts w:ascii="Times New Roman" w:hAnsi="Times New Roman" w:cs="Times New Roman"/>
          <w:sz w:val="24"/>
          <w:szCs w:val="28"/>
        </w:rPr>
        <w:t>of efficiency in attempts to increase efficiency and reduce wastage</w:t>
      </w:r>
      <w:r w:rsidR="00650CA6">
        <w:rPr>
          <w:rFonts w:ascii="Times New Roman" w:hAnsi="Times New Roman" w:cs="Times New Roman"/>
          <w:sz w:val="24"/>
          <w:szCs w:val="28"/>
        </w:rPr>
        <w:t xml:space="preserve"> </w:t>
      </w:r>
      <w:r w:rsidR="00650CA6" w:rsidRPr="00650CA6">
        <w:rPr>
          <w:rFonts w:ascii="Times New Roman" w:hAnsi="Times New Roman" w:cs="Times New Roman"/>
          <w:sz w:val="24"/>
          <w:szCs w:val="28"/>
        </w:rPr>
        <w:t>(Lozano, 2012)</w:t>
      </w:r>
      <w:r w:rsidR="00D37F35">
        <w:rPr>
          <w:rFonts w:ascii="Times New Roman" w:hAnsi="Times New Roman" w:cs="Times New Roman"/>
          <w:sz w:val="24"/>
          <w:szCs w:val="28"/>
        </w:rPr>
        <w:t xml:space="preserve">. The effectiveness </w:t>
      </w:r>
      <w:r w:rsidR="00232961">
        <w:rPr>
          <w:rFonts w:ascii="Times New Roman" w:hAnsi="Times New Roman" w:cs="Times New Roman"/>
          <w:sz w:val="24"/>
          <w:szCs w:val="28"/>
        </w:rPr>
        <w:t>culture, as well as the energy conservations, eventually minimi</w:t>
      </w:r>
      <w:r w:rsidR="00C2557B">
        <w:rPr>
          <w:rFonts w:ascii="Times New Roman" w:hAnsi="Times New Roman" w:cs="Times New Roman"/>
          <w:sz w:val="24"/>
          <w:szCs w:val="28"/>
        </w:rPr>
        <w:t>z</w:t>
      </w:r>
      <w:r w:rsidR="00232961">
        <w:rPr>
          <w:rFonts w:ascii="Times New Roman" w:hAnsi="Times New Roman" w:cs="Times New Roman"/>
          <w:sz w:val="24"/>
          <w:szCs w:val="28"/>
        </w:rPr>
        <w:t xml:space="preserve">e the business management costs. Most of the resources of the company are effectively and efficiently, and this reduces waste within the company. There is an efficient use of resources that are supported by practices of business management. This has enabled </w:t>
      </w:r>
      <w:r w:rsidR="00232961" w:rsidRPr="00232961">
        <w:rPr>
          <w:rFonts w:ascii="Times New Roman" w:hAnsi="Times New Roman" w:cs="Times New Roman"/>
          <w:sz w:val="24"/>
          <w:szCs w:val="28"/>
        </w:rPr>
        <w:t>Saudi Telecom Company</w:t>
      </w:r>
      <w:r w:rsidR="00232961">
        <w:rPr>
          <w:rFonts w:ascii="Times New Roman" w:hAnsi="Times New Roman" w:cs="Times New Roman"/>
          <w:sz w:val="24"/>
          <w:szCs w:val="28"/>
        </w:rPr>
        <w:t xml:space="preserve"> to increase its profits due to minimised operational expenses which increase the margins of profits. The company can be therefore able to withstand intense competitions in the dynamic business environment</w:t>
      </w:r>
      <w:r w:rsidR="00347EEE">
        <w:rPr>
          <w:rFonts w:ascii="Times New Roman" w:hAnsi="Times New Roman" w:cs="Times New Roman"/>
          <w:sz w:val="24"/>
          <w:szCs w:val="28"/>
        </w:rPr>
        <w:t xml:space="preserve"> </w:t>
      </w:r>
      <w:r w:rsidR="00347EEE" w:rsidRPr="00347EEE">
        <w:rPr>
          <w:rFonts w:ascii="Times New Roman" w:hAnsi="Times New Roman" w:cs="Times New Roman"/>
          <w:sz w:val="24"/>
          <w:szCs w:val="28"/>
        </w:rPr>
        <w:t>(Ballou et al. 2012)</w:t>
      </w:r>
      <w:r w:rsidR="00232961">
        <w:rPr>
          <w:rFonts w:ascii="Times New Roman" w:hAnsi="Times New Roman" w:cs="Times New Roman"/>
          <w:sz w:val="24"/>
          <w:szCs w:val="28"/>
        </w:rPr>
        <w:t xml:space="preserve">.  The sustainability programs have enabled the firm to enhance its profitability that is essential for its survival in the contemporary market environment.  </w:t>
      </w:r>
    </w:p>
    <w:p w:rsidR="003460D5" w:rsidRDefault="00625A67" w:rsidP="00625A67">
      <w:pPr>
        <w:spacing w:line="480" w:lineRule="auto"/>
        <w:ind w:firstLine="720"/>
        <w:rPr>
          <w:rFonts w:ascii="Times New Roman" w:hAnsi="Times New Roman" w:cs="Times New Roman"/>
          <w:sz w:val="24"/>
          <w:szCs w:val="28"/>
        </w:rPr>
      </w:pPr>
      <w:r w:rsidRPr="009D5FAA">
        <w:rPr>
          <w:rFonts w:ascii="Times New Roman" w:hAnsi="Times New Roman" w:cs="Times New Roman"/>
          <w:sz w:val="24"/>
          <w:szCs w:val="28"/>
        </w:rPr>
        <w:t>Today, global warming and climate change are the most significant challenges that the globe is faced with. They are the most significant climate and environmental problems that are threatening human existence in the entire world</w:t>
      </w:r>
      <w:r>
        <w:rPr>
          <w:rFonts w:ascii="Times New Roman" w:hAnsi="Times New Roman" w:cs="Times New Roman"/>
          <w:sz w:val="24"/>
          <w:szCs w:val="28"/>
        </w:rPr>
        <w:t>.</w:t>
      </w:r>
      <w:r w:rsidRPr="009D5FAA">
        <w:rPr>
          <w:rFonts w:ascii="Times New Roman" w:hAnsi="Times New Roman" w:cs="Times New Roman"/>
          <w:sz w:val="24"/>
          <w:szCs w:val="28"/>
        </w:rPr>
        <w:t xml:space="preserve"> </w:t>
      </w:r>
      <w:r>
        <w:rPr>
          <w:rFonts w:ascii="Times New Roman" w:hAnsi="Times New Roman" w:cs="Times New Roman"/>
          <w:sz w:val="24"/>
          <w:szCs w:val="28"/>
        </w:rPr>
        <w:t>The company is increasingly focusing on ways to minimise climate changes</w:t>
      </w:r>
      <w:r w:rsidR="00650CA6">
        <w:rPr>
          <w:rFonts w:ascii="Times New Roman" w:hAnsi="Times New Roman" w:cs="Times New Roman"/>
          <w:sz w:val="24"/>
          <w:szCs w:val="28"/>
        </w:rPr>
        <w:t xml:space="preserve"> </w:t>
      </w:r>
      <w:r w:rsidR="00650CA6" w:rsidRPr="00650CA6">
        <w:rPr>
          <w:rFonts w:ascii="Times New Roman" w:hAnsi="Times New Roman" w:cs="Times New Roman"/>
          <w:sz w:val="24"/>
          <w:szCs w:val="28"/>
        </w:rPr>
        <w:t>(Lozano, 2012)</w:t>
      </w:r>
      <w:r>
        <w:rPr>
          <w:rFonts w:ascii="Times New Roman" w:hAnsi="Times New Roman" w:cs="Times New Roman"/>
          <w:sz w:val="24"/>
          <w:szCs w:val="28"/>
        </w:rPr>
        <w:t xml:space="preserve">. The organisation has complied with the primary objectives, regulations, and goals concerning environmental conservations.  The company uses marketing strategies that are environmentally friendly, and this reduces the costs or expenses it has to pay for non-compliance to environmental laws. </w:t>
      </w:r>
    </w:p>
    <w:p w:rsidR="003460D5" w:rsidRPr="003460D5" w:rsidRDefault="00625A67" w:rsidP="00625A67">
      <w:pPr>
        <w:spacing w:line="480" w:lineRule="auto"/>
        <w:ind w:firstLine="720"/>
        <w:rPr>
          <w:rFonts w:ascii="Times New Roman" w:hAnsi="Times New Roman" w:cs="Times New Roman"/>
          <w:sz w:val="24"/>
          <w:szCs w:val="28"/>
        </w:rPr>
      </w:pPr>
      <w:r w:rsidRPr="003460D5">
        <w:rPr>
          <w:rFonts w:ascii="Times New Roman" w:hAnsi="Times New Roman" w:cs="Times New Roman"/>
          <w:sz w:val="24"/>
          <w:szCs w:val="28"/>
        </w:rPr>
        <w:t>The lead of the firm may be linked with activities which include a lineup of the products and particular leaderships that are widely connected and accurately managed retail experiences</w:t>
      </w:r>
      <w:r w:rsidR="00650CA6">
        <w:rPr>
          <w:rFonts w:ascii="Times New Roman" w:hAnsi="Times New Roman" w:cs="Times New Roman"/>
          <w:sz w:val="24"/>
          <w:szCs w:val="28"/>
        </w:rPr>
        <w:t xml:space="preserve"> </w:t>
      </w:r>
      <w:r w:rsidR="00650CA6" w:rsidRPr="00650CA6">
        <w:rPr>
          <w:rFonts w:ascii="Times New Roman" w:hAnsi="Times New Roman" w:cs="Times New Roman"/>
          <w:sz w:val="24"/>
          <w:szCs w:val="28"/>
        </w:rPr>
        <w:lastRenderedPageBreak/>
        <w:t>(Lozano, 2012)</w:t>
      </w:r>
      <w:r w:rsidRPr="003460D5">
        <w:rPr>
          <w:rFonts w:ascii="Times New Roman" w:hAnsi="Times New Roman" w:cs="Times New Roman"/>
          <w:sz w:val="24"/>
          <w:szCs w:val="28"/>
        </w:rPr>
        <w:t xml:space="preserve">. The excellent client services are other factors which have assisted </w:t>
      </w:r>
      <w:r w:rsidR="00C4216C" w:rsidRPr="00C4216C">
        <w:rPr>
          <w:rFonts w:ascii="Times New Roman" w:hAnsi="Times New Roman" w:cs="Times New Roman"/>
          <w:sz w:val="24"/>
          <w:szCs w:val="28"/>
        </w:rPr>
        <w:t xml:space="preserve">Saudi Telecom Company </w:t>
      </w:r>
      <w:r w:rsidRPr="003460D5">
        <w:rPr>
          <w:rFonts w:ascii="Times New Roman" w:hAnsi="Times New Roman" w:cs="Times New Roman"/>
          <w:sz w:val="24"/>
          <w:szCs w:val="28"/>
        </w:rPr>
        <w:t xml:space="preserve">to maintain and sustain its competitive advantage for a very long period as compared to its rival companies. </w:t>
      </w:r>
      <w:r w:rsidR="00C4216C" w:rsidRPr="00C4216C">
        <w:rPr>
          <w:rFonts w:ascii="Times New Roman" w:hAnsi="Times New Roman" w:cs="Times New Roman"/>
          <w:sz w:val="24"/>
          <w:szCs w:val="28"/>
        </w:rPr>
        <w:t xml:space="preserve">Saudi Telecom Company </w:t>
      </w:r>
      <w:r w:rsidRPr="003460D5">
        <w:rPr>
          <w:rFonts w:ascii="Times New Roman" w:hAnsi="Times New Roman" w:cs="Times New Roman"/>
          <w:sz w:val="24"/>
          <w:szCs w:val="28"/>
        </w:rPr>
        <w:t>sets to support its efforts of making better products out of its previous ones using fewer resources and in converting e-waste into available funds. Such is an excellent example of a derivative project, as a derivative plan refers to a project that proceeds logically from the previous project</w:t>
      </w:r>
      <w:r w:rsidR="00650CA6">
        <w:rPr>
          <w:rFonts w:ascii="Times New Roman" w:hAnsi="Times New Roman" w:cs="Times New Roman"/>
          <w:sz w:val="24"/>
          <w:szCs w:val="28"/>
        </w:rPr>
        <w:t xml:space="preserve"> </w:t>
      </w:r>
      <w:r w:rsidR="00650CA6" w:rsidRPr="00650CA6">
        <w:rPr>
          <w:rFonts w:ascii="Times New Roman" w:hAnsi="Times New Roman" w:cs="Times New Roman"/>
          <w:sz w:val="24"/>
          <w:szCs w:val="28"/>
        </w:rPr>
        <w:t>(Warner, 2002)</w:t>
      </w:r>
      <w:r w:rsidRPr="003460D5">
        <w:rPr>
          <w:rFonts w:ascii="Times New Roman" w:hAnsi="Times New Roman" w:cs="Times New Roman"/>
          <w:sz w:val="24"/>
          <w:szCs w:val="28"/>
        </w:rPr>
        <w:t xml:space="preserve">. As a result, </w:t>
      </w:r>
      <w:r w:rsidR="00C4216C" w:rsidRPr="00C4216C">
        <w:rPr>
          <w:rFonts w:ascii="Times New Roman" w:hAnsi="Times New Roman" w:cs="Times New Roman"/>
          <w:sz w:val="24"/>
          <w:szCs w:val="28"/>
        </w:rPr>
        <w:t xml:space="preserve">Saudi Telecom Company </w:t>
      </w:r>
      <w:r w:rsidRPr="003460D5">
        <w:rPr>
          <w:rFonts w:ascii="Times New Roman" w:hAnsi="Times New Roman" w:cs="Times New Roman"/>
          <w:sz w:val="24"/>
          <w:szCs w:val="28"/>
        </w:rPr>
        <w:t>generally practices the "derivative" of the last project, and may likely not be possible had it not been for an earlier project.</w:t>
      </w:r>
    </w:p>
    <w:p w:rsidR="003460D5" w:rsidRDefault="00625A67" w:rsidP="00625A67">
      <w:pPr>
        <w:spacing w:line="480" w:lineRule="auto"/>
        <w:ind w:firstLine="720"/>
        <w:rPr>
          <w:rFonts w:ascii="Times New Roman" w:hAnsi="Times New Roman" w:cs="Times New Roman"/>
          <w:sz w:val="24"/>
          <w:szCs w:val="28"/>
        </w:rPr>
      </w:pPr>
      <w:r w:rsidRPr="00C4216C">
        <w:rPr>
          <w:rFonts w:ascii="Times New Roman" w:hAnsi="Times New Roman" w:cs="Times New Roman"/>
          <w:sz w:val="24"/>
          <w:szCs w:val="28"/>
        </w:rPr>
        <w:t xml:space="preserve">Saudi Telecom Company </w:t>
      </w:r>
      <w:r w:rsidRPr="003460D5">
        <w:rPr>
          <w:rFonts w:ascii="Times New Roman" w:hAnsi="Times New Roman" w:cs="Times New Roman"/>
          <w:sz w:val="24"/>
          <w:szCs w:val="28"/>
        </w:rPr>
        <w:t>makes maximum innovations as technology market is a highly competitive and the rivals can easily clone your products and offer the products to the market by developing just small changes</w:t>
      </w:r>
      <w:r w:rsidR="00347EEE">
        <w:rPr>
          <w:rFonts w:ascii="Times New Roman" w:hAnsi="Times New Roman" w:cs="Times New Roman"/>
          <w:sz w:val="24"/>
          <w:szCs w:val="28"/>
        </w:rPr>
        <w:t xml:space="preserve"> </w:t>
      </w:r>
      <w:r w:rsidR="00347EEE" w:rsidRPr="00347EEE">
        <w:rPr>
          <w:rFonts w:ascii="Times New Roman" w:hAnsi="Times New Roman" w:cs="Times New Roman"/>
          <w:sz w:val="24"/>
          <w:szCs w:val="28"/>
        </w:rPr>
        <w:t>(Ballou et al. 2012)</w:t>
      </w:r>
      <w:r w:rsidRPr="003460D5">
        <w:rPr>
          <w:rFonts w:ascii="Times New Roman" w:hAnsi="Times New Roman" w:cs="Times New Roman"/>
          <w:sz w:val="24"/>
          <w:szCs w:val="28"/>
        </w:rPr>
        <w:t xml:space="preserve">. Therefore, the company usually makes constant and timely innovations in specifications, design, and features to differentiate its products from competitive brands and continue dominating the industry. The company focuses on product leadership by pushing the envelope on the development of products. </w:t>
      </w:r>
      <w:r w:rsidRPr="00C4216C">
        <w:rPr>
          <w:rFonts w:ascii="Times New Roman" w:hAnsi="Times New Roman" w:cs="Times New Roman"/>
          <w:sz w:val="24"/>
          <w:szCs w:val="28"/>
        </w:rPr>
        <w:t xml:space="preserve">Saudi Telecom Company </w:t>
      </w:r>
      <w:r w:rsidRPr="003460D5">
        <w:rPr>
          <w:rFonts w:ascii="Times New Roman" w:hAnsi="Times New Roman" w:cs="Times New Roman"/>
          <w:sz w:val="24"/>
          <w:szCs w:val="28"/>
        </w:rPr>
        <w:t>creates a product which ch</w:t>
      </w:r>
      <w:r>
        <w:rPr>
          <w:rFonts w:ascii="Times New Roman" w:hAnsi="Times New Roman" w:cs="Times New Roman"/>
          <w:sz w:val="24"/>
          <w:szCs w:val="28"/>
        </w:rPr>
        <w:t>anges the way the customers live</w:t>
      </w:r>
      <w:r w:rsidR="00650CA6">
        <w:rPr>
          <w:rFonts w:ascii="Times New Roman" w:hAnsi="Times New Roman" w:cs="Times New Roman"/>
          <w:sz w:val="24"/>
          <w:szCs w:val="28"/>
        </w:rPr>
        <w:t xml:space="preserve"> </w:t>
      </w:r>
      <w:r w:rsidR="00650CA6" w:rsidRPr="00650CA6">
        <w:rPr>
          <w:rFonts w:ascii="Times New Roman" w:hAnsi="Times New Roman" w:cs="Times New Roman"/>
          <w:sz w:val="24"/>
          <w:szCs w:val="28"/>
        </w:rPr>
        <w:t>(Warner, 2002)</w:t>
      </w:r>
      <w:r w:rsidRPr="003460D5">
        <w:rPr>
          <w:rFonts w:ascii="Times New Roman" w:hAnsi="Times New Roman" w:cs="Times New Roman"/>
          <w:sz w:val="24"/>
          <w:szCs w:val="28"/>
        </w:rPr>
        <w:t>. They create out-of-the-box thinking, innovation culture and do not punish failure.</w:t>
      </w:r>
    </w:p>
    <w:p w:rsidR="003460D5" w:rsidRDefault="00625A67" w:rsidP="00625A67">
      <w:pPr>
        <w:spacing w:line="480" w:lineRule="auto"/>
        <w:ind w:firstLine="720"/>
        <w:rPr>
          <w:rFonts w:ascii="Times New Roman" w:hAnsi="Times New Roman" w:cs="Times New Roman"/>
          <w:sz w:val="24"/>
          <w:szCs w:val="28"/>
        </w:rPr>
      </w:pPr>
      <w:r w:rsidRPr="003460D5">
        <w:rPr>
          <w:rFonts w:ascii="Times New Roman" w:hAnsi="Times New Roman" w:cs="Times New Roman"/>
          <w:sz w:val="24"/>
          <w:szCs w:val="28"/>
        </w:rPr>
        <w:t xml:space="preserve">The manager and owners of </w:t>
      </w:r>
      <w:r w:rsidR="00C4216C" w:rsidRPr="00C4216C">
        <w:rPr>
          <w:rFonts w:ascii="Times New Roman" w:hAnsi="Times New Roman" w:cs="Times New Roman"/>
          <w:sz w:val="24"/>
          <w:szCs w:val="28"/>
        </w:rPr>
        <w:t xml:space="preserve">Saudi Telecom Company </w:t>
      </w:r>
      <w:r w:rsidRPr="003460D5">
        <w:rPr>
          <w:rFonts w:ascii="Times New Roman" w:hAnsi="Times New Roman" w:cs="Times New Roman"/>
          <w:sz w:val="24"/>
          <w:szCs w:val="28"/>
        </w:rPr>
        <w:t>rely on the industry-specific management information system in acquiring historical and current operational data performance that company uses to improve on the features of their product</w:t>
      </w:r>
      <w:r w:rsidR="00347EEE">
        <w:rPr>
          <w:rFonts w:ascii="Times New Roman" w:hAnsi="Times New Roman" w:cs="Times New Roman"/>
          <w:sz w:val="24"/>
          <w:szCs w:val="28"/>
        </w:rPr>
        <w:t xml:space="preserve"> </w:t>
      </w:r>
      <w:r w:rsidR="00347EEE" w:rsidRPr="00347EEE">
        <w:rPr>
          <w:rFonts w:ascii="Times New Roman" w:hAnsi="Times New Roman" w:cs="Times New Roman"/>
          <w:sz w:val="24"/>
          <w:szCs w:val="28"/>
        </w:rPr>
        <w:t>(Ballou et al. 2012)</w:t>
      </w:r>
      <w:r w:rsidRPr="003460D5">
        <w:rPr>
          <w:rFonts w:ascii="Times New Roman" w:hAnsi="Times New Roman" w:cs="Times New Roman"/>
          <w:sz w:val="24"/>
          <w:szCs w:val="28"/>
        </w:rPr>
        <w:t xml:space="preserve">. The products of </w:t>
      </w:r>
      <w:r w:rsidR="00C4216C" w:rsidRPr="00C4216C">
        <w:rPr>
          <w:rFonts w:ascii="Times New Roman" w:hAnsi="Times New Roman" w:cs="Times New Roman"/>
          <w:sz w:val="24"/>
          <w:szCs w:val="28"/>
        </w:rPr>
        <w:t xml:space="preserve">Saudi Telecom Company </w:t>
      </w:r>
      <w:r w:rsidRPr="003460D5">
        <w:rPr>
          <w:rFonts w:ascii="Times New Roman" w:hAnsi="Times New Roman" w:cs="Times New Roman"/>
          <w:sz w:val="24"/>
          <w:szCs w:val="28"/>
        </w:rPr>
        <w:t>are differentiated in such a manner that they are unique and no other company can imitate them in the industry. The company conducts marketing strategy research from time to time. The study helps</w:t>
      </w:r>
      <w:r w:rsidR="00C4216C" w:rsidRPr="00C4216C">
        <w:t xml:space="preserve"> </w:t>
      </w:r>
      <w:r w:rsidR="00C4216C" w:rsidRPr="00C4216C">
        <w:rPr>
          <w:rFonts w:ascii="Times New Roman" w:hAnsi="Times New Roman" w:cs="Times New Roman"/>
          <w:sz w:val="24"/>
          <w:szCs w:val="28"/>
        </w:rPr>
        <w:t>Saudi Telecom Company</w:t>
      </w:r>
      <w:r w:rsidRPr="003460D5">
        <w:rPr>
          <w:rFonts w:ascii="Times New Roman" w:hAnsi="Times New Roman" w:cs="Times New Roman"/>
          <w:sz w:val="24"/>
          <w:szCs w:val="28"/>
        </w:rPr>
        <w:t xml:space="preserve"> to acquire data and information about the strategies of marketing mix they could implement</w:t>
      </w:r>
      <w:r w:rsidR="00650CA6">
        <w:rPr>
          <w:rFonts w:ascii="Times New Roman" w:hAnsi="Times New Roman" w:cs="Times New Roman"/>
          <w:sz w:val="24"/>
          <w:szCs w:val="28"/>
        </w:rPr>
        <w:t xml:space="preserve"> </w:t>
      </w:r>
      <w:r w:rsidR="00650CA6" w:rsidRPr="00650CA6">
        <w:rPr>
          <w:rFonts w:ascii="Times New Roman" w:hAnsi="Times New Roman" w:cs="Times New Roman"/>
          <w:sz w:val="24"/>
          <w:szCs w:val="28"/>
        </w:rPr>
        <w:t xml:space="preserve">(Labuschagne, Brent, &amp; Van Erck, </w:t>
      </w:r>
      <w:r w:rsidR="00650CA6" w:rsidRPr="00650CA6">
        <w:rPr>
          <w:rFonts w:ascii="Times New Roman" w:hAnsi="Times New Roman" w:cs="Times New Roman"/>
          <w:sz w:val="24"/>
          <w:szCs w:val="28"/>
        </w:rPr>
        <w:lastRenderedPageBreak/>
        <w:t>2005)</w:t>
      </w:r>
      <w:r w:rsidRPr="003460D5">
        <w:rPr>
          <w:rFonts w:ascii="Times New Roman" w:hAnsi="Times New Roman" w:cs="Times New Roman"/>
          <w:sz w:val="24"/>
          <w:szCs w:val="28"/>
        </w:rPr>
        <w:t>. The market analysis helps the company to identify the factors in aiming the success and goal on what they reach at this generation like to be a leading company in an industry of saturated technology, the creation of customer loyalty by proving that it is a well-known brand, brand power, and gaining a competitive advantage.</w:t>
      </w:r>
    </w:p>
    <w:p w:rsidR="00753412" w:rsidRPr="00753412" w:rsidRDefault="00625A67" w:rsidP="00625A67">
      <w:pPr>
        <w:spacing w:line="480" w:lineRule="auto"/>
        <w:ind w:firstLine="720"/>
        <w:rPr>
          <w:rFonts w:ascii="Times New Roman" w:hAnsi="Times New Roman" w:cs="Times New Roman"/>
          <w:sz w:val="24"/>
          <w:szCs w:val="28"/>
        </w:rPr>
      </w:pPr>
      <w:r w:rsidRPr="00753412">
        <w:rPr>
          <w:rFonts w:ascii="Times New Roman" w:hAnsi="Times New Roman" w:cs="Times New Roman"/>
          <w:sz w:val="24"/>
          <w:szCs w:val="28"/>
        </w:rPr>
        <w:t>Saudi Telecom Company applies real-time analytics to the information, statistics, and data would be shared among the members of staff</w:t>
      </w:r>
      <w:r w:rsidR="00650CA6">
        <w:rPr>
          <w:rFonts w:ascii="Times New Roman" w:hAnsi="Times New Roman" w:cs="Times New Roman"/>
          <w:sz w:val="24"/>
          <w:szCs w:val="28"/>
        </w:rPr>
        <w:t xml:space="preserve"> </w:t>
      </w:r>
      <w:r w:rsidR="00650CA6" w:rsidRPr="00650CA6">
        <w:rPr>
          <w:rFonts w:ascii="Times New Roman" w:hAnsi="Times New Roman" w:cs="Times New Roman"/>
          <w:sz w:val="24"/>
          <w:szCs w:val="28"/>
        </w:rPr>
        <w:t>(Lozano, 2012)</w:t>
      </w:r>
      <w:r w:rsidRPr="00753412">
        <w:rPr>
          <w:rFonts w:ascii="Times New Roman" w:hAnsi="Times New Roman" w:cs="Times New Roman"/>
          <w:sz w:val="24"/>
          <w:szCs w:val="28"/>
        </w:rPr>
        <w:t>. In this case, the employees of</w:t>
      </w:r>
      <w:r w:rsidRPr="00753412">
        <w:t xml:space="preserve"> </w:t>
      </w:r>
      <w:r w:rsidRPr="00753412">
        <w:rPr>
          <w:rFonts w:ascii="Times New Roman" w:hAnsi="Times New Roman" w:cs="Times New Roman"/>
          <w:sz w:val="24"/>
          <w:szCs w:val="28"/>
        </w:rPr>
        <w:t xml:space="preserve">Saudi Telecom Company have a single platform to plan for a chain of supply, inventory, and costs. This ensures that </w:t>
      </w:r>
      <w:r>
        <w:rPr>
          <w:rFonts w:ascii="Times New Roman" w:hAnsi="Times New Roman" w:cs="Times New Roman"/>
          <w:sz w:val="24"/>
          <w:szCs w:val="28"/>
        </w:rPr>
        <w:t xml:space="preserve">the company </w:t>
      </w:r>
      <w:r w:rsidRPr="00753412">
        <w:rPr>
          <w:rFonts w:ascii="Times New Roman" w:hAnsi="Times New Roman" w:cs="Times New Roman"/>
          <w:sz w:val="24"/>
          <w:szCs w:val="28"/>
        </w:rPr>
        <w:t>has a single real-time inventory system which can track stock at any time and place. Furthermore, Saudi Telecom Company should start thinking about how to hire services of an inventory consultant. The consultants are in a position of developing, implementing and managing the companies' internal inventory system</w:t>
      </w:r>
      <w:r w:rsidR="00650CA6" w:rsidRPr="00650CA6">
        <w:t xml:space="preserve"> </w:t>
      </w:r>
      <w:r w:rsidR="00650CA6">
        <w:t>(</w:t>
      </w:r>
      <w:r w:rsidR="00650CA6" w:rsidRPr="00650CA6">
        <w:rPr>
          <w:rFonts w:ascii="Times New Roman" w:hAnsi="Times New Roman" w:cs="Times New Roman"/>
          <w:sz w:val="24"/>
          <w:szCs w:val="28"/>
        </w:rPr>
        <w:t>Warner, 2002)</w:t>
      </w:r>
      <w:r w:rsidRPr="00753412">
        <w:rPr>
          <w:rFonts w:ascii="Times New Roman" w:hAnsi="Times New Roman" w:cs="Times New Roman"/>
          <w:sz w:val="24"/>
          <w:szCs w:val="28"/>
        </w:rPr>
        <w:t>. This ensures proper management, on-time shipping, proper cycle counting as well as decent accuracy and order-picking operations of the organisations.</w:t>
      </w:r>
    </w:p>
    <w:p w:rsidR="00753412" w:rsidRDefault="00625A67" w:rsidP="00625A67">
      <w:pPr>
        <w:spacing w:line="480" w:lineRule="auto"/>
        <w:ind w:firstLine="720"/>
        <w:rPr>
          <w:rFonts w:ascii="Times New Roman" w:hAnsi="Times New Roman" w:cs="Times New Roman"/>
          <w:sz w:val="24"/>
          <w:szCs w:val="28"/>
        </w:rPr>
      </w:pPr>
      <w:r w:rsidRPr="00753412">
        <w:rPr>
          <w:rFonts w:ascii="Times New Roman" w:hAnsi="Times New Roman" w:cs="Times New Roman"/>
          <w:sz w:val="24"/>
          <w:szCs w:val="28"/>
        </w:rPr>
        <w:t xml:space="preserve">Investment in the development of an inventory database which would assist in inventory and management is another </w:t>
      </w:r>
      <w:r w:rsidR="001F2A87" w:rsidRPr="00753412">
        <w:rPr>
          <w:rFonts w:ascii="Times New Roman" w:hAnsi="Times New Roman" w:cs="Times New Roman"/>
          <w:sz w:val="24"/>
          <w:szCs w:val="28"/>
        </w:rPr>
        <w:t>way Saudi</w:t>
      </w:r>
      <w:r w:rsidRPr="00753412">
        <w:rPr>
          <w:rFonts w:ascii="Times New Roman" w:hAnsi="Times New Roman" w:cs="Times New Roman"/>
          <w:sz w:val="24"/>
          <w:szCs w:val="28"/>
        </w:rPr>
        <w:t xml:space="preserve"> Telecom Company can use to improve th</w:t>
      </w:r>
      <w:r>
        <w:rPr>
          <w:rFonts w:ascii="Times New Roman" w:hAnsi="Times New Roman" w:cs="Times New Roman"/>
          <w:sz w:val="24"/>
          <w:szCs w:val="28"/>
        </w:rPr>
        <w:t>eir inventory management system</w:t>
      </w:r>
      <w:r w:rsidR="00347EEE">
        <w:rPr>
          <w:rFonts w:ascii="Times New Roman" w:hAnsi="Times New Roman" w:cs="Times New Roman"/>
          <w:sz w:val="24"/>
          <w:szCs w:val="28"/>
        </w:rPr>
        <w:t xml:space="preserve"> </w:t>
      </w:r>
      <w:r w:rsidR="00347EEE" w:rsidRPr="00347EEE">
        <w:rPr>
          <w:rFonts w:ascii="Times New Roman" w:hAnsi="Times New Roman" w:cs="Times New Roman"/>
          <w:sz w:val="24"/>
          <w:szCs w:val="28"/>
        </w:rPr>
        <w:t>(Ballou et al. 2012)</w:t>
      </w:r>
      <w:r w:rsidRPr="00753412">
        <w:rPr>
          <w:rFonts w:ascii="Times New Roman" w:hAnsi="Times New Roman" w:cs="Times New Roman"/>
          <w:sz w:val="24"/>
          <w:szCs w:val="28"/>
        </w:rPr>
        <w:t>. The Oracle system of stock in place shall complement the distributor management software, the purchasing and sales, management inventory database and any other new software. With the inventory database in place, the two companies, as well as their distributors, suppliers, and clientele, shall be able to customise their needs to fit the inventory management needs</w:t>
      </w:r>
      <w:r w:rsidR="00650CA6">
        <w:rPr>
          <w:rFonts w:ascii="Times New Roman" w:hAnsi="Times New Roman" w:cs="Times New Roman"/>
          <w:sz w:val="24"/>
          <w:szCs w:val="28"/>
        </w:rPr>
        <w:t xml:space="preserve"> </w:t>
      </w:r>
      <w:r w:rsidR="00650CA6" w:rsidRPr="00650CA6">
        <w:rPr>
          <w:rFonts w:ascii="Times New Roman" w:hAnsi="Times New Roman" w:cs="Times New Roman"/>
          <w:sz w:val="24"/>
          <w:szCs w:val="28"/>
        </w:rPr>
        <w:t>(Labuschagne, Brent, &amp; Van Erck, 2005)</w:t>
      </w:r>
      <w:r w:rsidRPr="00753412">
        <w:rPr>
          <w:rFonts w:ascii="Times New Roman" w:hAnsi="Times New Roman" w:cs="Times New Roman"/>
          <w:sz w:val="24"/>
          <w:szCs w:val="28"/>
        </w:rPr>
        <w:t>. The inventory database would help the firms to eliminate or minimise data errors which might take place in the process of coordination of the purchase orders.</w:t>
      </w:r>
    </w:p>
    <w:p w:rsidR="0041315B" w:rsidRDefault="0041315B" w:rsidP="00625A67">
      <w:pPr>
        <w:spacing w:line="480" w:lineRule="auto"/>
        <w:jc w:val="center"/>
        <w:rPr>
          <w:rFonts w:ascii="Times New Roman" w:hAnsi="Times New Roman" w:cs="Times New Roman"/>
          <w:sz w:val="24"/>
          <w:szCs w:val="28"/>
        </w:rPr>
      </w:pPr>
    </w:p>
    <w:p w:rsidR="00A8775C" w:rsidRDefault="00625A67" w:rsidP="00625A67">
      <w:pPr>
        <w:spacing w:line="480" w:lineRule="auto"/>
        <w:jc w:val="center"/>
        <w:rPr>
          <w:rFonts w:ascii="Times New Roman" w:hAnsi="Times New Roman" w:cs="Times New Roman"/>
          <w:sz w:val="24"/>
          <w:szCs w:val="28"/>
        </w:rPr>
      </w:pPr>
      <w:r>
        <w:rPr>
          <w:rFonts w:ascii="Times New Roman" w:hAnsi="Times New Roman" w:cs="Times New Roman"/>
          <w:sz w:val="24"/>
          <w:szCs w:val="28"/>
        </w:rPr>
        <w:lastRenderedPageBreak/>
        <w:t>References</w:t>
      </w:r>
    </w:p>
    <w:p w:rsidR="00A8775C" w:rsidRDefault="00625A67" w:rsidP="00625A67">
      <w:pPr>
        <w:spacing w:line="480" w:lineRule="auto"/>
        <w:ind w:left="720" w:hanging="720"/>
        <w:rPr>
          <w:rFonts w:ascii="Times New Roman" w:hAnsi="Times New Roman" w:cs="Times New Roman"/>
          <w:sz w:val="24"/>
          <w:szCs w:val="28"/>
        </w:rPr>
      </w:pPr>
      <w:r w:rsidRPr="001F2A87">
        <w:rPr>
          <w:rFonts w:ascii="Times New Roman" w:hAnsi="Times New Roman" w:cs="Times New Roman"/>
          <w:sz w:val="24"/>
          <w:szCs w:val="28"/>
        </w:rPr>
        <w:t>Ballou, B., Casey, R. J., Grenier, J. H., &amp; Heitger, D. L. (2012). Exploring the strategic integration of sustainability initiatives: Opportunities for accounting research. Accounting Horizons, 26(2), 265-288.</w:t>
      </w:r>
    </w:p>
    <w:p w:rsidR="001F2A87" w:rsidRDefault="00625A67" w:rsidP="00625A67">
      <w:pPr>
        <w:spacing w:line="480" w:lineRule="auto"/>
        <w:ind w:left="720" w:hanging="720"/>
        <w:rPr>
          <w:rFonts w:ascii="Times New Roman" w:hAnsi="Times New Roman" w:cs="Times New Roman"/>
          <w:sz w:val="24"/>
          <w:szCs w:val="28"/>
        </w:rPr>
      </w:pPr>
      <w:r w:rsidRPr="001F2A87">
        <w:rPr>
          <w:rFonts w:ascii="Times New Roman" w:hAnsi="Times New Roman" w:cs="Times New Roman"/>
          <w:sz w:val="24"/>
          <w:szCs w:val="28"/>
        </w:rPr>
        <w:t>Labuschagne, C., Brent, A. C., &amp; Van Erck, R. P. (2005). Assessing the sustainability performances of industries. Journal of cleaner production, 13(4), 373-385.</w:t>
      </w:r>
    </w:p>
    <w:p w:rsidR="001F2A87" w:rsidRDefault="00625A67" w:rsidP="00625A67">
      <w:pPr>
        <w:spacing w:line="480" w:lineRule="auto"/>
        <w:ind w:left="720" w:hanging="720"/>
        <w:rPr>
          <w:rFonts w:ascii="Times New Roman" w:hAnsi="Times New Roman" w:cs="Times New Roman"/>
          <w:sz w:val="24"/>
          <w:szCs w:val="28"/>
        </w:rPr>
      </w:pPr>
      <w:r w:rsidRPr="001F2A87">
        <w:rPr>
          <w:rFonts w:ascii="Times New Roman" w:hAnsi="Times New Roman" w:cs="Times New Roman"/>
          <w:sz w:val="24"/>
          <w:szCs w:val="28"/>
        </w:rPr>
        <w:t>Lozano, R. (2012). Towards better embedding sustainability into companies’ systems: an analysis of voluntary corporate initiatives. Journal of Cleaner Production, 25, 14-26.</w:t>
      </w:r>
    </w:p>
    <w:p w:rsidR="001F2A87" w:rsidRPr="00753412" w:rsidRDefault="00625A67" w:rsidP="00625A67">
      <w:pPr>
        <w:spacing w:line="480" w:lineRule="auto"/>
        <w:ind w:left="720" w:hanging="720"/>
        <w:rPr>
          <w:rFonts w:ascii="Times New Roman" w:hAnsi="Times New Roman" w:cs="Times New Roman"/>
          <w:sz w:val="24"/>
          <w:szCs w:val="28"/>
        </w:rPr>
      </w:pPr>
      <w:r w:rsidRPr="001F2A87">
        <w:rPr>
          <w:rFonts w:ascii="Times New Roman" w:hAnsi="Times New Roman" w:cs="Times New Roman"/>
          <w:sz w:val="24"/>
          <w:szCs w:val="28"/>
        </w:rPr>
        <w:t>Warner, K. (2002). Linking local sustainability initiatives with environmental justice. Local Environment, 7(1), 35-47.</w:t>
      </w:r>
    </w:p>
    <w:p w:rsidR="00F66B8D" w:rsidRPr="002B6755" w:rsidRDefault="00F66B8D" w:rsidP="00625A67">
      <w:pPr>
        <w:spacing w:line="480" w:lineRule="auto"/>
        <w:ind w:left="720" w:hanging="720"/>
        <w:rPr>
          <w:rFonts w:ascii="Times New Roman" w:hAnsi="Times New Roman" w:cs="Times New Roman"/>
          <w:sz w:val="24"/>
          <w:szCs w:val="28"/>
        </w:rPr>
      </w:pPr>
    </w:p>
    <w:sectPr w:rsidR="00F66B8D" w:rsidRPr="002B6755" w:rsidSect="004131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65C" w:rsidRDefault="0076665C" w:rsidP="00951149">
      <w:pPr>
        <w:spacing w:after="0" w:line="240" w:lineRule="auto"/>
      </w:pPr>
      <w:r>
        <w:separator/>
      </w:r>
    </w:p>
  </w:endnote>
  <w:endnote w:type="continuationSeparator" w:id="0">
    <w:p w:rsidR="0076665C" w:rsidRDefault="0076665C" w:rsidP="00951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65C" w:rsidRDefault="0076665C" w:rsidP="00951149">
      <w:pPr>
        <w:spacing w:after="0" w:line="240" w:lineRule="auto"/>
      </w:pPr>
      <w:r>
        <w:separator/>
      </w:r>
    </w:p>
  </w:footnote>
  <w:footnote w:type="continuationSeparator" w:id="0">
    <w:p w:rsidR="0076665C" w:rsidRDefault="0076665C" w:rsidP="009511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58452743"/>
      <w:docPartObj>
        <w:docPartGallery w:val="Page Numbers (Top of Page)"/>
        <w:docPartUnique/>
      </w:docPartObj>
    </w:sdtPr>
    <w:sdtEndPr>
      <w:rPr>
        <w:noProof/>
      </w:rPr>
    </w:sdtEndPr>
    <w:sdtContent>
      <w:p w:rsidR="00951149" w:rsidRPr="0041315B" w:rsidRDefault="0041315B" w:rsidP="0041315B">
        <w:pPr>
          <w:pStyle w:val="Header"/>
          <w:rPr>
            <w:rFonts w:ascii="Times New Roman" w:hAnsi="Times New Roman" w:cs="Times New Roman"/>
            <w:sz w:val="24"/>
            <w:szCs w:val="24"/>
          </w:rPr>
        </w:pPr>
        <w:r w:rsidRPr="0041315B">
          <w:rPr>
            <w:rFonts w:ascii="Times New Roman" w:hAnsi="Times New Roman" w:cs="Times New Roman"/>
            <w:sz w:val="24"/>
            <w:szCs w:val="24"/>
          </w:rPr>
          <w:t>SUSTAINABILITY INITIATIVES</w:t>
        </w:r>
        <w:r w:rsidRPr="0041315B">
          <w:rPr>
            <w:rFonts w:ascii="Times New Roman" w:hAnsi="Times New Roman" w:cs="Times New Roman"/>
            <w:sz w:val="24"/>
            <w:szCs w:val="24"/>
          </w:rPr>
          <w:tab/>
        </w:r>
        <w:r w:rsidRPr="0041315B">
          <w:rPr>
            <w:rFonts w:ascii="Times New Roman" w:hAnsi="Times New Roman" w:cs="Times New Roman"/>
            <w:sz w:val="24"/>
            <w:szCs w:val="24"/>
          </w:rPr>
          <w:tab/>
        </w:r>
        <w:r w:rsidRPr="0041315B">
          <w:rPr>
            <w:rFonts w:ascii="Times New Roman" w:hAnsi="Times New Roman" w:cs="Times New Roman"/>
            <w:sz w:val="24"/>
            <w:szCs w:val="24"/>
          </w:rPr>
          <w:fldChar w:fldCharType="begin"/>
        </w:r>
        <w:r w:rsidRPr="0041315B">
          <w:rPr>
            <w:rFonts w:ascii="Times New Roman" w:hAnsi="Times New Roman" w:cs="Times New Roman"/>
            <w:sz w:val="24"/>
            <w:szCs w:val="24"/>
          </w:rPr>
          <w:instrText xml:space="preserve"> PAGE   \* MERGEFORMAT </w:instrText>
        </w:r>
        <w:r w:rsidRPr="0041315B">
          <w:rPr>
            <w:rFonts w:ascii="Times New Roman" w:hAnsi="Times New Roman" w:cs="Times New Roman"/>
            <w:sz w:val="24"/>
            <w:szCs w:val="24"/>
          </w:rPr>
          <w:fldChar w:fldCharType="separate"/>
        </w:r>
        <w:r w:rsidR="00C2557B">
          <w:rPr>
            <w:rFonts w:ascii="Times New Roman" w:hAnsi="Times New Roman" w:cs="Times New Roman"/>
            <w:noProof/>
            <w:sz w:val="24"/>
            <w:szCs w:val="24"/>
          </w:rPr>
          <w:t>7</w:t>
        </w:r>
        <w:r w:rsidRPr="0041315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149" w:rsidRPr="0041315B" w:rsidRDefault="0041315B" w:rsidP="0041315B">
    <w:pPr>
      <w:pStyle w:val="Header"/>
      <w:jc w:val="right"/>
      <w:rPr>
        <w:rFonts w:ascii="Times New Roman" w:hAnsi="Times New Roman" w:cs="Times New Roman"/>
        <w:sz w:val="24"/>
        <w:szCs w:val="24"/>
      </w:rPr>
    </w:pPr>
    <w:r w:rsidRPr="0041315B">
      <w:rPr>
        <w:rFonts w:ascii="Times New Roman" w:hAnsi="Times New Roman" w:cs="Times New Roman"/>
        <w:sz w:val="24"/>
        <w:szCs w:val="24"/>
      </w:rPr>
      <w:t xml:space="preserve">Running head: SUSTAINABILITY </w:t>
    </w:r>
    <w:r>
      <w:rPr>
        <w:rFonts w:ascii="Times New Roman" w:hAnsi="Times New Roman" w:cs="Times New Roman"/>
        <w:sz w:val="24"/>
        <w:szCs w:val="24"/>
      </w:rPr>
      <w:t>INITIATIVES</w:t>
    </w:r>
    <w:r w:rsidRPr="0041315B">
      <w:rPr>
        <w:rFonts w:ascii="Times New Roman" w:hAnsi="Times New Roman" w:cs="Times New Roman"/>
        <w:sz w:val="24"/>
        <w:szCs w:val="24"/>
      </w:rPr>
      <w:tab/>
    </w:r>
    <w:sdt>
      <w:sdtPr>
        <w:rPr>
          <w:rFonts w:ascii="Times New Roman" w:hAnsi="Times New Roman" w:cs="Times New Roman"/>
          <w:sz w:val="24"/>
          <w:szCs w:val="24"/>
        </w:rPr>
        <w:id w:val="-1514063342"/>
        <w:docPartObj>
          <w:docPartGallery w:val="Page Numbers (Top of Page)"/>
          <w:docPartUnique/>
        </w:docPartObj>
      </w:sdtPr>
      <w:sdtEndPr>
        <w:rPr>
          <w:noProof/>
        </w:rPr>
      </w:sdtEndPr>
      <w:sdtContent>
        <w:r w:rsidRPr="0041315B">
          <w:rPr>
            <w:rFonts w:ascii="Times New Roman" w:hAnsi="Times New Roman" w:cs="Times New Roman"/>
            <w:sz w:val="24"/>
            <w:szCs w:val="24"/>
          </w:rPr>
          <w:fldChar w:fldCharType="begin"/>
        </w:r>
        <w:r w:rsidRPr="0041315B">
          <w:rPr>
            <w:rFonts w:ascii="Times New Roman" w:hAnsi="Times New Roman" w:cs="Times New Roman"/>
            <w:sz w:val="24"/>
            <w:szCs w:val="24"/>
          </w:rPr>
          <w:instrText xml:space="preserve"> PAGE   \* MERGEFORMAT </w:instrText>
        </w:r>
        <w:r w:rsidRPr="0041315B">
          <w:rPr>
            <w:rFonts w:ascii="Times New Roman" w:hAnsi="Times New Roman" w:cs="Times New Roman"/>
            <w:sz w:val="24"/>
            <w:szCs w:val="24"/>
          </w:rPr>
          <w:fldChar w:fldCharType="separate"/>
        </w:r>
        <w:r w:rsidR="00C2557B">
          <w:rPr>
            <w:rFonts w:ascii="Times New Roman" w:hAnsi="Times New Roman" w:cs="Times New Roman"/>
            <w:noProof/>
            <w:sz w:val="24"/>
            <w:szCs w:val="24"/>
          </w:rPr>
          <w:t>1</w:t>
        </w:r>
        <w:r w:rsidRPr="0041315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B8D"/>
    <w:rsid w:val="000239C7"/>
    <w:rsid w:val="001F2A87"/>
    <w:rsid w:val="00215172"/>
    <w:rsid w:val="00232961"/>
    <w:rsid w:val="002B6755"/>
    <w:rsid w:val="003460D5"/>
    <w:rsid w:val="00347EEE"/>
    <w:rsid w:val="003E79F3"/>
    <w:rsid w:val="0041315B"/>
    <w:rsid w:val="004A6C28"/>
    <w:rsid w:val="004B7CBB"/>
    <w:rsid w:val="0056284C"/>
    <w:rsid w:val="00625A67"/>
    <w:rsid w:val="00650CA6"/>
    <w:rsid w:val="00662082"/>
    <w:rsid w:val="00753412"/>
    <w:rsid w:val="0076665C"/>
    <w:rsid w:val="00792431"/>
    <w:rsid w:val="00796626"/>
    <w:rsid w:val="008F0A6E"/>
    <w:rsid w:val="00912625"/>
    <w:rsid w:val="00951149"/>
    <w:rsid w:val="009D5FAA"/>
    <w:rsid w:val="00A35817"/>
    <w:rsid w:val="00A367E1"/>
    <w:rsid w:val="00A8775C"/>
    <w:rsid w:val="00A90AF1"/>
    <w:rsid w:val="00A922D2"/>
    <w:rsid w:val="00AF3556"/>
    <w:rsid w:val="00B20479"/>
    <w:rsid w:val="00C2557B"/>
    <w:rsid w:val="00C4216C"/>
    <w:rsid w:val="00C4720A"/>
    <w:rsid w:val="00D37F35"/>
    <w:rsid w:val="00E40236"/>
    <w:rsid w:val="00E767C4"/>
    <w:rsid w:val="00E8002B"/>
    <w:rsid w:val="00EE21ED"/>
    <w:rsid w:val="00F66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85E1F7-47B8-463A-9609-DB9F706E7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F66B8D"/>
  </w:style>
  <w:style w:type="paragraph" w:styleId="Header">
    <w:name w:val="header"/>
    <w:basedOn w:val="Normal"/>
    <w:link w:val="HeaderChar"/>
    <w:uiPriority w:val="99"/>
    <w:unhideWhenUsed/>
    <w:rsid w:val="00951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149"/>
  </w:style>
  <w:style w:type="paragraph" w:styleId="Footer">
    <w:name w:val="footer"/>
    <w:basedOn w:val="Normal"/>
    <w:link w:val="FooterChar"/>
    <w:uiPriority w:val="99"/>
    <w:unhideWhenUsed/>
    <w:rsid w:val="00951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1611</Words>
  <Characters>9185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2019-04-13T21:15:00Z</dcterms:created>
  <dcterms:modified xsi:type="dcterms:W3CDTF">2019-04-13T21:15:00Z</dcterms:modified>
</cp:coreProperties>
</file>